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141.73228346456688" w:firstLine="0"/>
        <w:rPr/>
      </w:pPr>
      <w:r w:rsidDel="00000000" w:rsidR="00000000" w:rsidRPr="00000000">
        <w:rPr>
          <w:rtl w:val="0"/>
        </w:rPr>
      </w:r>
    </w:p>
    <w:tbl>
      <w:tblPr>
        <w:tblStyle w:val="Table1"/>
        <w:tblW w:w="6780.0" w:type="dxa"/>
        <w:jc w:val="left"/>
        <w:tblInd w:w="-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80"/>
        <w:tblGridChange w:id="0">
          <w:tblGrid>
            <w:gridCol w:w="6780"/>
          </w:tblGrid>
        </w:tblGridChange>
      </w:tblGrid>
      <w:tr>
        <w:trPr>
          <w:cantSplit w:val="0"/>
          <w:trHeight w:val="285" w:hRule="atLeast"/>
          <w:tblHeader w:val="0"/>
        </w:trPr>
        <w:tc>
          <w:tcPr/>
          <w:p w:rsidR="00000000" w:rsidDel="00000000" w:rsidP="00000000" w:rsidRDefault="00000000" w:rsidRPr="00000000" w14:paraId="00000002">
            <w:pPr>
              <w:ind w:left="141.73228346456688" w:firstLine="0"/>
              <w:rPr/>
            </w:pPr>
            <w:r w:rsidDel="00000000" w:rsidR="00000000" w:rsidRPr="00000000">
              <w:rPr>
                <w:rtl w:val="0"/>
              </w:rPr>
              <w:t xml:space="preserve">Name of applicant:</w:t>
            </w:r>
          </w:p>
        </w:tc>
      </w:tr>
    </w:tbl>
    <w:p w:rsidR="00000000" w:rsidDel="00000000" w:rsidP="00000000" w:rsidRDefault="00000000" w:rsidRPr="00000000" w14:paraId="00000003">
      <w:pPr>
        <w:ind w:left="141.73228346456688" w:firstLine="0"/>
        <w:rPr/>
      </w:pPr>
      <w:r w:rsidDel="00000000" w:rsidR="00000000" w:rsidRPr="00000000">
        <w:rPr>
          <w:rtl w:val="0"/>
        </w:rPr>
      </w:r>
    </w:p>
    <w:tbl>
      <w:tblPr>
        <w:tblStyle w:val="Table2"/>
        <w:tblW w:w="6780.0" w:type="dxa"/>
        <w:jc w:val="left"/>
        <w:tblInd w:w="-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80"/>
        <w:tblGridChange w:id="0">
          <w:tblGrid>
            <w:gridCol w:w="6780"/>
          </w:tblGrid>
        </w:tblGridChange>
      </w:tblGrid>
      <w:tr>
        <w:trPr>
          <w:cantSplit w:val="0"/>
          <w:tblHeader w:val="0"/>
        </w:trPr>
        <w:tc>
          <w:tcPr/>
          <w:p w:rsidR="00000000" w:rsidDel="00000000" w:rsidP="00000000" w:rsidRDefault="00000000" w:rsidRPr="00000000" w14:paraId="00000004">
            <w:pPr>
              <w:spacing w:line="240" w:lineRule="auto"/>
              <w:ind w:left="141.73228346456688" w:firstLine="0"/>
              <w:rPr/>
            </w:pPr>
            <w:r w:rsidDel="00000000" w:rsidR="00000000" w:rsidRPr="00000000">
              <w:rPr>
                <w:rtl w:val="0"/>
              </w:rPr>
              <w:t xml:space="preserve">Address:</w:t>
            </w:r>
          </w:p>
        </w:tc>
      </w:tr>
    </w:tbl>
    <w:p w:rsidR="00000000" w:rsidDel="00000000" w:rsidP="00000000" w:rsidRDefault="00000000" w:rsidRPr="00000000" w14:paraId="00000005">
      <w:pPr>
        <w:ind w:left="141.73228346456688" w:firstLine="0"/>
        <w:rPr/>
      </w:pPr>
      <w:r w:rsidDel="00000000" w:rsidR="00000000" w:rsidRPr="00000000">
        <w:rPr>
          <w:rtl w:val="0"/>
        </w:rPr>
      </w:r>
    </w:p>
    <w:tbl>
      <w:tblPr>
        <w:tblStyle w:val="Table3"/>
        <w:tblW w:w="67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50"/>
        <w:tblGridChange w:id="0">
          <w:tblGrid>
            <w:gridCol w:w="6750"/>
          </w:tblGrid>
        </w:tblGridChange>
      </w:tblGrid>
      <w:tr>
        <w:trPr>
          <w:cantSplit w:val="0"/>
          <w:tblHeader w:val="0"/>
        </w:trPr>
        <w:tc>
          <w:tcPr/>
          <w:p w:rsidR="00000000" w:rsidDel="00000000" w:rsidP="00000000" w:rsidRDefault="00000000" w:rsidRPr="00000000" w14:paraId="00000006">
            <w:pPr>
              <w:spacing w:line="240" w:lineRule="auto"/>
              <w:ind w:left="141.73228346456688" w:firstLine="0"/>
              <w:rPr/>
            </w:pPr>
            <w:r w:rsidDel="00000000" w:rsidR="00000000" w:rsidRPr="00000000">
              <w:rPr>
                <w:rtl w:val="0"/>
              </w:rPr>
              <w:t xml:space="preserve">Email:</w:t>
            </w:r>
          </w:p>
        </w:tc>
      </w:tr>
    </w:tbl>
    <w:p w:rsidR="00000000" w:rsidDel="00000000" w:rsidP="00000000" w:rsidRDefault="00000000" w:rsidRPr="00000000" w14:paraId="00000007">
      <w:pPr>
        <w:ind w:left="141.73228346456688" w:firstLine="0"/>
        <w:rPr/>
      </w:pPr>
      <w:r w:rsidDel="00000000" w:rsidR="00000000" w:rsidRPr="00000000">
        <w:rPr>
          <w:rtl w:val="0"/>
        </w:rPr>
      </w:r>
    </w:p>
    <w:tbl>
      <w:tblPr>
        <w:tblStyle w:val="Table4"/>
        <w:tblW w:w="67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50"/>
        <w:tblGridChange w:id="0">
          <w:tblGrid>
            <w:gridCol w:w="6750"/>
          </w:tblGrid>
        </w:tblGridChange>
      </w:tblGrid>
      <w:tr>
        <w:trPr>
          <w:cantSplit w:val="0"/>
          <w:tblHeader w:val="0"/>
        </w:trPr>
        <w:tc>
          <w:tcPr/>
          <w:p w:rsidR="00000000" w:rsidDel="00000000" w:rsidP="00000000" w:rsidRDefault="00000000" w:rsidRPr="00000000" w14:paraId="00000008">
            <w:pPr>
              <w:spacing w:line="240" w:lineRule="auto"/>
              <w:ind w:left="141.73228346456688" w:firstLine="0"/>
              <w:rPr/>
            </w:pPr>
            <w:r w:rsidDel="00000000" w:rsidR="00000000" w:rsidRPr="00000000">
              <w:rPr>
                <w:rtl w:val="0"/>
              </w:rPr>
              <w:t xml:space="preserve">Phone:</w:t>
            </w:r>
          </w:p>
        </w:tc>
      </w:tr>
    </w:tbl>
    <w:p w:rsidR="00000000" w:rsidDel="00000000" w:rsidP="00000000" w:rsidRDefault="00000000" w:rsidRPr="00000000" w14:paraId="00000009">
      <w:pPr>
        <w:ind w:left="141.73228346456688" w:firstLine="0"/>
        <w:rPr/>
      </w:pPr>
      <w:r w:rsidDel="00000000" w:rsidR="00000000" w:rsidRPr="00000000">
        <w:rPr>
          <w:rtl w:val="0"/>
        </w:rPr>
      </w:r>
    </w:p>
    <w:p w:rsidR="00000000" w:rsidDel="00000000" w:rsidP="00000000" w:rsidRDefault="00000000" w:rsidRPr="00000000" w14:paraId="0000000A">
      <w:pPr>
        <w:ind w:left="141.73228346456688" w:firstLine="0"/>
        <w:rPr/>
      </w:pPr>
      <w:r w:rsidDel="00000000" w:rsidR="00000000" w:rsidRPr="00000000">
        <w:rPr>
          <w:rtl w:val="0"/>
        </w:rPr>
        <w:t xml:space="preserve">When required:</w:t>
      </w:r>
    </w:p>
    <w:tbl>
      <w:tblPr>
        <w:tblStyle w:val="Table5"/>
        <w:tblW w:w="34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65"/>
        <w:tblGridChange w:id="0">
          <w:tblGrid>
            <w:gridCol w:w="3465"/>
          </w:tblGrid>
        </w:tblGridChange>
      </w:tblGrid>
      <w:tr>
        <w:trPr>
          <w:cantSplit w:val="0"/>
          <w:tblHeader w:val="0"/>
        </w:trPr>
        <w:tc>
          <w:tcPr/>
          <w:p w:rsidR="00000000" w:rsidDel="00000000" w:rsidP="00000000" w:rsidRDefault="00000000" w:rsidRPr="00000000" w14:paraId="0000000B">
            <w:pPr>
              <w:ind w:left="141.73228346456688" w:firstLine="0"/>
              <w:rPr/>
            </w:pPr>
            <w:r w:rsidDel="00000000" w:rsidR="00000000" w:rsidRPr="00000000">
              <w:rPr>
                <w:rtl w:val="0"/>
              </w:rPr>
              <w:t xml:space="preserve">From:                                am/pm</w:t>
            </w:r>
          </w:p>
        </w:tc>
      </w:tr>
    </w:tbl>
    <w:p w:rsidR="00000000" w:rsidDel="00000000" w:rsidP="00000000" w:rsidRDefault="00000000" w:rsidRPr="00000000" w14:paraId="0000000C">
      <w:pPr>
        <w:ind w:left="141.73228346456688" w:firstLine="0"/>
        <w:rPr/>
      </w:pPr>
      <w:r w:rsidDel="00000000" w:rsidR="00000000" w:rsidRPr="00000000">
        <w:rPr>
          <w:rtl w:val="0"/>
        </w:rPr>
      </w:r>
    </w:p>
    <w:tbl>
      <w:tblPr>
        <w:tblStyle w:val="Table6"/>
        <w:tblW w:w="67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05"/>
        <w:tblGridChange w:id="0">
          <w:tblGrid>
            <w:gridCol w:w="6705"/>
          </w:tblGrid>
        </w:tblGridChange>
      </w:tblGrid>
      <w:tr>
        <w:trPr>
          <w:cantSplit w:val="0"/>
          <w:tblHeader w:val="0"/>
        </w:trPr>
        <w:tc>
          <w:tcPr/>
          <w:p w:rsidR="00000000" w:rsidDel="00000000" w:rsidP="00000000" w:rsidRDefault="00000000" w:rsidRPr="00000000" w14:paraId="0000000D">
            <w:pPr>
              <w:widowControl w:val="0"/>
              <w:spacing w:line="240" w:lineRule="auto"/>
              <w:ind w:left="141.73228346456688" w:firstLine="0"/>
              <w:rPr/>
            </w:pPr>
            <w:r w:rsidDel="00000000" w:rsidR="00000000" w:rsidRPr="00000000">
              <w:rPr>
                <w:rtl w:val="0"/>
              </w:rPr>
              <w:t xml:space="preserve">On: </w:t>
            </w:r>
          </w:p>
        </w:tc>
      </w:tr>
    </w:tbl>
    <w:p w:rsidR="00000000" w:rsidDel="00000000" w:rsidP="00000000" w:rsidRDefault="00000000" w:rsidRPr="00000000" w14:paraId="0000000E">
      <w:pPr>
        <w:ind w:left="141.73228346456688" w:firstLine="0"/>
        <w:rPr/>
      </w:pPr>
      <w:r w:rsidDel="00000000" w:rsidR="00000000" w:rsidRPr="00000000">
        <w:rPr>
          <w:rtl w:val="0"/>
        </w:rPr>
      </w:r>
    </w:p>
    <w:tbl>
      <w:tblPr>
        <w:tblStyle w:val="Table7"/>
        <w:tblW w:w="34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65"/>
        <w:tblGridChange w:id="0">
          <w:tblGrid>
            <w:gridCol w:w="3465"/>
          </w:tblGrid>
        </w:tblGridChange>
      </w:tblGrid>
      <w:tr>
        <w:trPr>
          <w:cantSplit w:val="0"/>
          <w:tblHeader w:val="0"/>
        </w:trPr>
        <w:tc>
          <w:tcPr/>
          <w:p w:rsidR="00000000" w:rsidDel="00000000" w:rsidP="00000000" w:rsidRDefault="00000000" w:rsidRPr="00000000" w14:paraId="0000000F">
            <w:pPr>
              <w:spacing w:line="240" w:lineRule="auto"/>
              <w:ind w:left="141.73228346456688" w:firstLine="0"/>
              <w:rPr/>
            </w:pPr>
            <w:r w:rsidDel="00000000" w:rsidR="00000000" w:rsidRPr="00000000">
              <w:rPr>
                <w:rtl w:val="0"/>
              </w:rPr>
              <w:t xml:space="preserve">To:                                     am/pm</w:t>
            </w:r>
          </w:p>
        </w:tc>
      </w:tr>
    </w:tbl>
    <w:p w:rsidR="00000000" w:rsidDel="00000000" w:rsidP="00000000" w:rsidRDefault="00000000" w:rsidRPr="00000000" w14:paraId="00000010">
      <w:pPr>
        <w:ind w:left="141.73228346456688" w:firstLine="0"/>
        <w:rPr/>
      </w:pPr>
      <w:r w:rsidDel="00000000" w:rsidR="00000000" w:rsidRPr="00000000">
        <w:rPr>
          <w:rtl w:val="0"/>
        </w:rPr>
      </w:r>
    </w:p>
    <w:tbl>
      <w:tblPr>
        <w:tblStyle w:val="Table8"/>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88" w:right="0" w:firstLine="0"/>
              <w:jc w:val="left"/>
              <w:rPr/>
            </w:pPr>
            <w:r w:rsidDel="00000000" w:rsidR="00000000" w:rsidRPr="00000000">
              <w:rPr>
                <w:rtl w:val="0"/>
              </w:rPr>
              <w:t xml:space="preserve">On:</w:t>
            </w:r>
          </w:p>
        </w:tc>
      </w:tr>
    </w:tbl>
    <w:p w:rsidR="00000000" w:rsidDel="00000000" w:rsidP="00000000" w:rsidRDefault="00000000" w:rsidRPr="00000000" w14:paraId="00000012">
      <w:pPr>
        <w:ind w:left="141.73228346456688" w:firstLine="0"/>
        <w:rPr/>
      </w:pPr>
      <w:r w:rsidDel="00000000" w:rsidR="00000000" w:rsidRPr="00000000">
        <w:rPr>
          <w:rtl w:val="0"/>
        </w:rPr>
      </w:r>
    </w:p>
    <w:p w:rsidR="00000000" w:rsidDel="00000000" w:rsidP="00000000" w:rsidRDefault="00000000" w:rsidRPr="00000000" w14:paraId="00000013">
      <w:pPr>
        <w:ind w:left="141.73228346456688" w:firstLine="0"/>
        <w:rPr/>
      </w:pPr>
      <w:r w:rsidDel="00000000" w:rsidR="00000000" w:rsidRPr="00000000">
        <w:rPr>
          <w:rtl w:val="0"/>
        </w:rPr>
      </w:r>
    </w:p>
    <w:tbl>
      <w:tblPr>
        <w:tblStyle w:val="Table9"/>
        <w:tblW w:w="91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20"/>
        <w:tblGridChange w:id="0">
          <w:tblGrid>
            <w:gridCol w:w="9120"/>
          </w:tblGrid>
        </w:tblGridChange>
      </w:tblGrid>
      <w:tr>
        <w:trPr>
          <w:cantSplit w:val="0"/>
          <w:tblHeader w:val="0"/>
        </w:trPr>
        <w:tc>
          <w:tcPr/>
          <w:p w:rsidR="00000000" w:rsidDel="00000000" w:rsidP="00000000" w:rsidRDefault="00000000" w:rsidRPr="00000000" w14:paraId="00000014">
            <w:pPr>
              <w:spacing w:line="240" w:lineRule="auto"/>
              <w:ind w:left="141.73228346456688" w:firstLine="0"/>
              <w:rPr/>
            </w:pPr>
            <w:r w:rsidDel="00000000" w:rsidR="00000000" w:rsidRPr="00000000">
              <w:rPr>
                <w:rtl w:val="0"/>
              </w:rPr>
              <w:t xml:space="preserve">The purpose for which required:</w:t>
            </w:r>
          </w:p>
        </w:tc>
      </w:tr>
    </w:tbl>
    <w:p w:rsidR="00000000" w:rsidDel="00000000" w:rsidP="00000000" w:rsidRDefault="00000000" w:rsidRPr="00000000" w14:paraId="00000015">
      <w:pPr>
        <w:ind w:left="141.73228346456688" w:firstLine="0"/>
        <w:rPr/>
      </w:pPr>
      <w:r w:rsidDel="00000000" w:rsidR="00000000" w:rsidRPr="00000000">
        <w:rPr>
          <w:rtl w:val="0"/>
        </w:rPr>
      </w:r>
    </w:p>
    <w:p w:rsidR="00000000" w:rsidDel="00000000" w:rsidP="00000000" w:rsidRDefault="00000000" w:rsidRPr="00000000" w14:paraId="00000016">
      <w:pPr>
        <w:ind w:left="141.73228346456688" w:firstLine="0"/>
        <w:rPr/>
      </w:pPr>
      <w:r w:rsidDel="00000000" w:rsidR="00000000" w:rsidRPr="00000000">
        <w:rPr>
          <w:rtl w:val="0"/>
        </w:rPr>
        <w:t xml:space="preserve">If you use the kitchen facilities at the centre to prepare and cook food, you must get</w:t>
      </w:r>
    </w:p>
    <w:p w:rsidR="00000000" w:rsidDel="00000000" w:rsidP="00000000" w:rsidRDefault="00000000" w:rsidRPr="00000000" w14:paraId="00000017">
      <w:pPr>
        <w:ind w:left="141.73228346456688" w:firstLine="0"/>
        <w:rPr/>
      </w:pPr>
      <w:r w:rsidDel="00000000" w:rsidR="00000000" w:rsidRPr="00000000">
        <w:rPr>
          <w:rtl w:val="0"/>
        </w:rPr>
        <w:t xml:space="preserve">prior permission. Please refer to our ‘Terms and Conditions of hire’ document for details.</w:t>
      </w:r>
    </w:p>
    <w:p w:rsidR="00000000" w:rsidDel="00000000" w:rsidP="00000000" w:rsidRDefault="00000000" w:rsidRPr="00000000" w14:paraId="00000018">
      <w:pPr>
        <w:ind w:left="141.73228346456688" w:firstLine="0"/>
        <w:rPr/>
      </w:pPr>
      <w:r w:rsidDel="00000000" w:rsidR="00000000" w:rsidRPr="00000000">
        <w:rPr>
          <w:rtl w:val="0"/>
        </w:rPr>
        <w:t xml:space="preserve">Will you be cooking and providing catering to the group? If yes, provide details. </w:t>
      </w:r>
    </w:p>
    <w:p w:rsidR="00000000" w:rsidDel="00000000" w:rsidP="00000000" w:rsidRDefault="00000000" w:rsidRPr="00000000" w14:paraId="00000019">
      <w:pPr>
        <w:ind w:left="141.73228346456688" w:firstLine="0"/>
        <w:rPr/>
      </w:pPr>
      <w:r w:rsidDel="00000000" w:rsidR="00000000" w:rsidRPr="00000000">
        <w:rPr>
          <w:rtl w:val="0"/>
        </w:rPr>
        <w:t xml:space="preserve">If using a 3rd party caterer, please provide </w:t>
      </w:r>
    </w:p>
    <w:p w:rsidR="00000000" w:rsidDel="00000000" w:rsidP="00000000" w:rsidRDefault="00000000" w:rsidRPr="00000000" w14:paraId="0000001A">
      <w:pPr>
        <w:ind w:left="141.73228346456688" w:firstLine="0"/>
        <w:rPr/>
      </w:pPr>
      <w:r w:rsidDel="00000000" w:rsidR="00000000" w:rsidRPr="00000000">
        <w:rPr>
          <w:rtl w:val="0"/>
        </w:rPr>
        <w:t xml:space="preserve">Company Name and contact details</w:t>
      </w:r>
    </w:p>
    <w:p w:rsidR="00000000" w:rsidDel="00000000" w:rsidP="00000000" w:rsidRDefault="00000000" w:rsidRPr="00000000" w14:paraId="0000001B">
      <w:pPr>
        <w:ind w:left="141.73228346456688" w:firstLine="0"/>
        <w:rPr/>
      </w:pPr>
      <w:r w:rsidDel="00000000" w:rsidR="00000000" w:rsidRPr="00000000">
        <w:rPr>
          <w:rtl w:val="0"/>
        </w:rPr>
      </w:r>
    </w:p>
    <w:tbl>
      <w:tblPr>
        <w:tblStyle w:val="Table1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rHeight w:val="795" w:hRule="atLeast"/>
          <w:tblHeader w:val="0"/>
        </w:trPr>
        <w:tc>
          <w:tcPr/>
          <w:p w:rsidR="00000000" w:rsidDel="00000000" w:rsidP="00000000" w:rsidRDefault="00000000" w:rsidRPr="00000000" w14:paraId="0000001C">
            <w:pPr>
              <w:widowControl w:val="0"/>
              <w:spacing w:line="240" w:lineRule="auto"/>
              <w:ind w:left="141.73228346456688" w:firstLine="0"/>
              <w:rPr/>
            </w:pPr>
            <w:r w:rsidDel="00000000" w:rsidR="00000000" w:rsidRPr="00000000">
              <w:rPr>
                <w:rtl w:val="0"/>
              </w:rPr>
            </w:r>
          </w:p>
        </w:tc>
      </w:tr>
    </w:tbl>
    <w:p w:rsidR="00000000" w:rsidDel="00000000" w:rsidP="00000000" w:rsidRDefault="00000000" w:rsidRPr="00000000" w14:paraId="0000001D">
      <w:pPr>
        <w:ind w:left="141.73228346456688" w:firstLine="0"/>
        <w:rPr/>
      </w:pPr>
      <w:r w:rsidDel="00000000" w:rsidR="00000000" w:rsidRPr="00000000">
        <w:rPr>
          <w:rtl w:val="0"/>
        </w:rPr>
      </w:r>
    </w:p>
    <w:tbl>
      <w:tblPr>
        <w:tblStyle w:val="Table1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837.978515625" w:hRule="atLeast"/>
          <w:tblHeader w:val="0"/>
        </w:trPr>
        <w:tc>
          <w:tcPr/>
          <w:p w:rsidR="00000000" w:rsidDel="00000000" w:rsidP="00000000" w:rsidRDefault="00000000" w:rsidRPr="00000000" w14:paraId="0000001E">
            <w:pPr>
              <w:widowControl w:val="0"/>
              <w:spacing w:line="240" w:lineRule="auto"/>
              <w:ind w:left="141.73228346456688" w:firstLine="0"/>
              <w:rPr/>
            </w:pPr>
            <w:r w:rsidDel="00000000" w:rsidR="00000000" w:rsidRPr="00000000">
              <w:rPr>
                <w:rtl w:val="0"/>
              </w:rPr>
            </w:r>
          </w:p>
        </w:tc>
      </w:tr>
    </w:tbl>
    <w:p w:rsidR="00000000" w:rsidDel="00000000" w:rsidP="00000000" w:rsidRDefault="00000000" w:rsidRPr="00000000" w14:paraId="0000001F">
      <w:pPr>
        <w:ind w:left="141.73228346456688" w:firstLine="0"/>
        <w:rPr/>
      </w:pPr>
      <w:r w:rsidDel="00000000" w:rsidR="00000000" w:rsidRPr="00000000">
        <w:rPr>
          <w:rtl w:val="0"/>
        </w:rPr>
      </w:r>
    </w:p>
    <w:p w:rsidR="00000000" w:rsidDel="00000000" w:rsidP="00000000" w:rsidRDefault="00000000" w:rsidRPr="00000000" w14:paraId="00000020">
      <w:pPr>
        <w:ind w:left="141.73228346456688" w:firstLine="0"/>
        <w:rPr/>
      </w:pPr>
      <w:r w:rsidDel="00000000" w:rsidR="00000000" w:rsidRPr="00000000">
        <w:rPr>
          <w:rtl w:val="0"/>
        </w:rPr>
        <w:t xml:space="preserve">Will you be using any electrical equipment in the </w:t>
      </w:r>
    </w:p>
    <w:p w:rsidR="00000000" w:rsidDel="00000000" w:rsidP="00000000" w:rsidRDefault="00000000" w:rsidRPr="00000000" w14:paraId="00000021">
      <w:pPr>
        <w:ind w:left="141.73228346456688" w:firstLine="0"/>
        <w:rPr/>
      </w:pPr>
      <w:r w:rsidDel="00000000" w:rsidR="00000000" w:rsidRPr="00000000">
        <w:rPr>
          <w:rtl w:val="0"/>
        </w:rPr>
        <w:t xml:space="preserve">Centre? If yes, please specify </w:t>
      </w:r>
    </w:p>
    <w:p w:rsidR="00000000" w:rsidDel="00000000" w:rsidP="00000000" w:rsidRDefault="00000000" w:rsidRPr="00000000" w14:paraId="00000022">
      <w:pPr>
        <w:ind w:left="141.73228346456688" w:firstLine="0"/>
        <w:rPr/>
      </w:pPr>
      <w:r w:rsidDel="00000000" w:rsidR="00000000" w:rsidRPr="00000000">
        <w:rPr>
          <w:rtl w:val="0"/>
        </w:rPr>
      </w:r>
    </w:p>
    <w:tbl>
      <w:tblPr>
        <w:tblStyle w:val="Table12"/>
        <w:tblW w:w="9000.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00"/>
        <w:tblGridChange w:id="0">
          <w:tblGrid>
            <w:gridCol w:w="9000"/>
          </w:tblGrid>
        </w:tblGridChange>
      </w:tblGrid>
      <w:tr>
        <w:trPr>
          <w:cantSplit w:val="0"/>
          <w:trHeight w:val="1515" w:hRule="atLeast"/>
          <w:tblHeader w:val="0"/>
        </w:trPr>
        <w:tc>
          <w:tcPr/>
          <w:p w:rsidR="00000000" w:rsidDel="00000000" w:rsidP="00000000" w:rsidRDefault="00000000" w:rsidRPr="00000000" w14:paraId="00000023">
            <w:pPr>
              <w:spacing w:line="240" w:lineRule="auto"/>
              <w:ind w:left="141.73228346456688" w:firstLine="0"/>
              <w:rPr/>
            </w:pPr>
            <w:r w:rsidDel="00000000" w:rsidR="00000000" w:rsidRPr="00000000">
              <w:rPr>
                <w:rtl w:val="0"/>
              </w:rPr>
            </w:r>
          </w:p>
        </w:tc>
      </w:tr>
    </w:tbl>
    <w:p w:rsidR="00000000" w:rsidDel="00000000" w:rsidP="00000000" w:rsidRDefault="00000000" w:rsidRPr="00000000" w14:paraId="00000024">
      <w:pPr>
        <w:ind w:left="141.73228346456688" w:firstLine="0"/>
        <w:rPr/>
      </w:pPr>
      <w:r w:rsidDel="00000000" w:rsidR="00000000" w:rsidRPr="00000000">
        <w:rPr>
          <w:rtl w:val="0"/>
        </w:rPr>
      </w:r>
    </w:p>
    <w:p w:rsidR="00000000" w:rsidDel="00000000" w:rsidP="00000000" w:rsidRDefault="00000000" w:rsidRPr="00000000" w14:paraId="00000025">
      <w:pPr>
        <w:ind w:left="141.73228346456688" w:firstLine="0"/>
        <w:rPr>
          <w:b w:val="1"/>
        </w:rPr>
      </w:pPr>
      <w:r w:rsidDel="00000000" w:rsidR="00000000" w:rsidRPr="00000000">
        <w:rPr>
          <w:b w:val="1"/>
          <w:rtl w:val="0"/>
        </w:rPr>
        <w:t xml:space="preserve">All clubs, organisations, and individuals who may, by their actions or omissions, cause others harm while in the building are required to have public liability insurance cover. Please contact your insurance company to clarify whether your booking involves insurance.</w:t>
      </w:r>
    </w:p>
    <w:p w:rsidR="00000000" w:rsidDel="00000000" w:rsidP="00000000" w:rsidRDefault="00000000" w:rsidRPr="00000000" w14:paraId="00000026">
      <w:pPr>
        <w:ind w:left="141.73228346456688" w:firstLine="0"/>
        <w:rPr/>
      </w:pPr>
      <w:r w:rsidDel="00000000" w:rsidR="00000000" w:rsidRPr="00000000">
        <w:rPr>
          <w:rtl w:val="0"/>
        </w:rPr>
        <w:br w:type="textWrapping"/>
        <w:t xml:space="preserve">Cost of hire (per hour): </w:t>
      </w:r>
    </w:p>
    <w:tbl>
      <w:tblPr>
        <w:tblStyle w:val="Table13"/>
        <w:tblW w:w="33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0"/>
        <w:tblGridChange w:id="0">
          <w:tblGrid>
            <w:gridCol w:w="33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88" w:right="0" w:firstLine="0"/>
              <w:jc w:val="left"/>
              <w:rPr/>
            </w:pPr>
            <w:r w:rsidDel="00000000" w:rsidR="00000000" w:rsidRPr="00000000">
              <w:rPr>
                <w:rtl w:val="0"/>
              </w:rPr>
              <w:t xml:space="preserve">  £14</w:t>
            </w:r>
          </w:p>
        </w:tc>
      </w:tr>
    </w:tbl>
    <w:p w:rsidR="00000000" w:rsidDel="00000000" w:rsidP="00000000" w:rsidRDefault="00000000" w:rsidRPr="00000000" w14:paraId="00000028">
      <w:pPr>
        <w:ind w:left="141.73228346456688" w:firstLine="0"/>
        <w:rPr/>
      </w:pPr>
      <w:r w:rsidDel="00000000" w:rsidR="00000000" w:rsidRPr="00000000">
        <w:rPr>
          <w:rtl w:val="0"/>
        </w:rPr>
        <w:t xml:space="preserve">For all bookings over 5h in one slot, we offer a 20% discount (minimum booking 6 hours).</w:t>
      </w:r>
    </w:p>
    <w:p w:rsidR="00000000" w:rsidDel="00000000" w:rsidP="00000000" w:rsidRDefault="00000000" w:rsidRPr="00000000" w14:paraId="00000029">
      <w:pPr>
        <w:ind w:left="141.73228346456688" w:firstLine="0"/>
        <w:rPr/>
      </w:pPr>
      <w:r w:rsidDel="00000000" w:rsidR="00000000" w:rsidRPr="00000000">
        <w:rPr>
          <w:rtl w:val="0"/>
        </w:rPr>
      </w:r>
    </w:p>
    <w:p w:rsidR="00000000" w:rsidDel="00000000" w:rsidP="00000000" w:rsidRDefault="00000000" w:rsidRPr="00000000" w14:paraId="0000002A">
      <w:pPr>
        <w:ind w:left="141.73228346456688" w:firstLine="0"/>
        <w:rPr/>
      </w:pPr>
      <w:r w:rsidDel="00000000" w:rsidR="00000000" w:rsidRPr="00000000">
        <w:rPr>
          <w:rtl w:val="0"/>
        </w:rPr>
        <w:t xml:space="preserve">Frequency:</w:t>
      </w:r>
    </w:p>
    <w:p w:rsidR="00000000" w:rsidDel="00000000" w:rsidP="00000000" w:rsidRDefault="00000000" w:rsidRPr="00000000" w14:paraId="0000002B">
      <w:pPr>
        <w:ind w:left="141.73228346456688" w:firstLine="0"/>
        <w:rPr/>
      </w:pPr>
      <w:r w:rsidDel="00000000" w:rsidR="00000000" w:rsidRPr="00000000">
        <w:rPr>
          <w:rtl w:val="0"/>
        </w:rPr>
        <w:t xml:space="preserve"> </w:t>
      </w:r>
    </w:p>
    <w:p w:rsidR="00000000" w:rsidDel="00000000" w:rsidP="00000000" w:rsidRDefault="00000000" w:rsidRPr="00000000" w14:paraId="0000002C">
      <w:pPr>
        <w:ind w:left="141.73228346456688" w:firstLine="0"/>
        <w:rPr/>
      </w:pPr>
      <w:r w:rsidDel="00000000" w:rsidR="00000000" w:rsidRPr="00000000">
        <w:rPr>
          <w:rtl w:val="0"/>
        </w:rPr>
        <w:t xml:space="preserve">Weekly:</w:t>
      </w:r>
    </w:p>
    <w:p w:rsidR="00000000" w:rsidDel="00000000" w:rsidP="00000000" w:rsidRDefault="00000000" w:rsidRPr="00000000" w14:paraId="0000002D">
      <w:pPr>
        <w:ind w:left="141.73228346456688" w:firstLine="0"/>
        <w:rPr/>
      </w:pPr>
      <w:r w:rsidDel="00000000" w:rsidR="00000000" w:rsidRPr="00000000">
        <w:rPr>
          <w:rtl w:val="0"/>
        </w:rPr>
      </w:r>
    </w:p>
    <w:p w:rsidR="00000000" w:rsidDel="00000000" w:rsidP="00000000" w:rsidRDefault="00000000" w:rsidRPr="00000000" w14:paraId="0000002E">
      <w:pPr>
        <w:ind w:left="141.73228346456688" w:firstLine="0"/>
        <w:rPr/>
      </w:pPr>
      <w:r w:rsidDel="00000000" w:rsidR="00000000" w:rsidRPr="00000000">
        <w:rPr>
          <w:rtl w:val="0"/>
        </w:rPr>
        <w:t xml:space="preserve">Monthly:</w:t>
      </w:r>
    </w:p>
    <w:p w:rsidR="00000000" w:rsidDel="00000000" w:rsidP="00000000" w:rsidRDefault="00000000" w:rsidRPr="00000000" w14:paraId="0000002F">
      <w:pPr>
        <w:ind w:left="141.73228346456688" w:firstLine="0"/>
        <w:rPr/>
      </w:pPr>
      <w:r w:rsidDel="00000000" w:rsidR="00000000" w:rsidRPr="00000000">
        <w:rPr>
          <w:rtl w:val="0"/>
        </w:rPr>
      </w:r>
    </w:p>
    <w:p w:rsidR="00000000" w:rsidDel="00000000" w:rsidP="00000000" w:rsidRDefault="00000000" w:rsidRPr="00000000" w14:paraId="00000030">
      <w:pPr>
        <w:ind w:left="141.73228346456688" w:firstLine="0"/>
        <w:rPr/>
      </w:pPr>
      <w:r w:rsidDel="00000000" w:rsidR="00000000" w:rsidRPr="00000000">
        <w:rPr>
          <w:rtl w:val="0"/>
        </w:rPr>
        <w:t xml:space="preserve">If monthly state dates below:</w:t>
      </w:r>
    </w:p>
    <w:p w:rsidR="00000000" w:rsidDel="00000000" w:rsidP="00000000" w:rsidRDefault="00000000" w:rsidRPr="00000000" w14:paraId="00000031">
      <w:pPr>
        <w:ind w:left="141.73228346456688" w:firstLine="0"/>
        <w:rPr/>
      </w:pPr>
      <w:r w:rsidDel="00000000" w:rsidR="00000000" w:rsidRPr="00000000">
        <w:rPr>
          <w:rtl w:val="0"/>
        </w:rPr>
      </w:r>
    </w:p>
    <w:tbl>
      <w:tblPr>
        <w:tblStyle w:val="Table1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22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88" w:right="0" w:firstLine="0"/>
              <w:jc w:val="left"/>
              <w:rPr/>
            </w:pPr>
            <w:r w:rsidDel="00000000" w:rsidR="00000000" w:rsidRPr="00000000">
              <w:rPr>
                <w:rtl w:val="0"/>
              </w:rPr>
            </w:r>
          </w:p>
        </w:tc>
      </w:tr>
    </w:tbl>
    <w:p w:rsidR="00000000" w:rsidDel="00000000" w:rsidP="00000000" w:rsidRDefault="00000000" w:rsidRPr="00000000" w14:paraId="00000033">
      <w:pPr>
        <w:ind w:left="141.73228346456688" w:firstLine="0"/>
        <w:rPr/>
      </w:pPr>
      <w:r w:rsidDel="00000000" w:rsidR="00000000" w:rsidRPr="00000000">
        <w:rPr>
          <w:rtl w:val="0"/>
        </w:rPr>
      </w:r>
    </w:p>
    <w:p w:rsidR="00000000" w:rsidDel="00000000" w:rsidP="00000000" w:rsidRDefault="00000000" w:rsidRPr="00000000" w14:paraId="00000034">
      <w:pPr>
        <w:ind w:left="141.73228346456688" w:firstLine="0"/>
        <w:rPr/>
      </w:pPr>
      <w:r w:rsidDel="00000000" w:rsidR="00000000" w:rsidRPr="00000000">
        <w:rPr>
          <w:rtl w:val="0"/>
        </w:rPr>
      </w:r>
    </w:p>
    <w:p w:rsidR="00000000" w:rsidDel="00000000" w:rsidP="00000000" w:rsidRDefault="00000000" w:rsidRPr="00000000" w14:paraId="00000035">
      <w:pPr>
        <w:ind w:left="141.73228346456688" w:firstLine="0"/>
        <w:rPr/>
      </w:pPr>
      <w:r w:rsidDel="00000000" w:rsidR="00000000" w:rsidRPr="00000000">
        <w:rPr>
          <w:rtl w:val="0"/>
        </w:rPr>
      </w:r>
    </w:p>
    <w:p w:rsidR="00000000" w:rsidDel="00000000" w:rsidP="00000000" w:rsidRDefault="00000000" w:rsidRPr="00000000" w14:paraId="00000036">
      <w:pPr>
        <w:ind w:left="141.73228346456688" w:firstLine="0"/>
        <w:rPr/>
      </w:pPr>
      <w:r w:rsidDel="00000000" w:rsidR="00000000" w:rsidRPr="00000000">
        <w:rPr>
          <w:rtl w:val="0"/>
        </w:rPr>
      </w:r>
    </w:p>
    <w:p w:rsidR="00000000" w:rsidDel="00000000" w:rsidP="00000000" w:rsidRDefault="00000000" w:rsidRPr="00000000" w14:paraId="00000037">
      <w:pPr>
        <w:ind w:left="141.73228346456688" w:firstLine="0"/>
        <w:rPr/>
      </w:pPr>
      <w:r w:rsidDel="00000000" w:rsidR="00000000" w:rsidRPr="00000000">
        <w:rPr>
          <w:rtl w:val="0"/>
        </w:rPr>
      </w:r>
    </w:p>
    <w:p w:rsidR="00000000" w:rsidDel="00000000" w:rsidP="00000000" w:rsidRDefault="00000000" w:rsidRPr="00000000" w14:paraId="00000038">
      <w:pPr>
        <w:ind w:left="141.73228346456688" w:firstLine="0"/>
        <w:rPr/>
      </w:pPr>
      <w:r w:rsidDel="00000000" w:rsidR="00000000" w:rsidRPr="00000000">
        <w:rPr>
          <w:rtl w:val="0"/>
        </w:rPr>
      </w:r>
    </w:p>
    <w:p w:rsidR="00000000" w:rsidDel="00000000" w:rsidP="00000000" w:rsidRDefault="00000000" w:rsidRPr="00000000" w14:paraId="00000039">
      <w:pPr>
        <w:ind w:left="141.73228346456688" w:firstLine="0"/>
        <w:rPr/>
      </w:pPr>
      <w:r w:rsidDel="00000000" w:rsidR="00000000" w:rsidRPr="00000000">
        <w:rPr>
          <w:rtl w:val="0"/>
        </w:rPr>
      </w:r>
    </w:p>
    <w:p w:rsidR="00000000" w:rsidDel="00000000" w:rsidP="00000000" w:rsidRDefault="00000000" w:rsidRPr="00000000" w14:paraId="0000003A">
      <w:pPr>
        <w:ind w:left="141.73228346456688" w:firstLine="0"/>
        <w:rPr/>
      </w:pPr>
      <w:r w:rsidDel="00000000" w:rsidR="00000000" w:rsidRPr="00000000">
        <w:rPr>
          <w:rtl w:val="0"/>
        </w:rPr>
      </w:r>
    </w:p>
    <w:p w:rsidR="00000000" w:rsidDel="00000000" w:rsidP="00000000" w:rsidRDefault="00000000" w:rsidRPr="00000000" w14:paraId="0000003B">
      <w:pPr>
        <w:ind w:left="141.73228346456688" w:firstLine="0"/>
        <w:rPr/>
      </w:pPr>
      <w:r w:rsidDel="00000000" w:rsidR="00000000" w:rsidRPr="00000000">
        <w:rPr>
          <w:rtl w:val="0"/>
        </w:rPr>
      </w:r>
    </w:p>
    <w:p w:rsidR="00000000" w:rsidDel="00000000" w:rsidP="00000000" w:rsidRDefault="00000000" w:rsidRPr="00000000" w14:paraId="0000003C">
      <w:pPr>
        <w:ind w:left="141.73228346456688" w:firstLine="0"/>
        <w:rPr/>
      </w:pPr>
      <w:r w:rsidDel="00000000" w:rsidR="00000000" w:rsidRPr="00000000">
        <w:rPr>
          <w:rtl w:val="0"/>
        </w:rPr>
      </w:r>
    </w:p>
    <w:p w:rsidR="00000000" w:rsidDel="00000000" w:rsidP="00000000" w:rsidRDefault="00000000" w:rsidRPr="00000000" w14:paraId="0000003D">
      <w:pPr>
        <w:ind w:left="141.73228346456688" w:firstLine="0"/>
        <w:rPr/>
      </w:pPr>
      <w:r w:rsidDel="00000000" w:rsidR="00000000" w:rsidRPr="00000000">
        <w:rPr>
          <w:rtl w:val="0"/>
        </w:rPr>
      </w:r>
    </w:p>
    <w:p w:rsidR="00000000" w:rsidDel="00000000" w:rsidP="00000000" w:rsidRDefault="00000000" w:rsidRPr="00000000" w14:paraId="0000003E">
      <w:pPr>
        <w:ind w:left="141.73228346456688" w:firstLine="0"/>
        <w:rPr/>
      </w:pPr>
      <w:r w:rsidDel="00000000" w:rsidR="00000000" w:rsidRPr="00000000">
        <w:rPr>
          <w:rtl w:val="0"/>
        </w:rPr>
      </w:r>
    </w:p>
    <w:p w:rsidR="00000000" w:rsidDel="00000000" w:rsidP="00000000" w:rsidRDefault="00000000" w:rsidRPr="00000000" w14:paraId="0000003F">
      <w:pPr>
        <w:ind w:left="141.73228346456688" w:firstLine="0"/>
        <w:rPr/>
      </w:pPr>
      <w:r w:rsidDel="00000000" w:rsidR="00000000" w:rsidRPr="00000000">
        <w:rPr>
          <w:rtl w:val="0"/>
        </w:rPr>
      </w:r>
    </w:p>
    <w:p w:rsidR="00000000" w:rsidDel="00000000" w:rsidP="00000000" w:rsidRDefault="00000000" w:rsidRPr="00000000" w14:paraId="00000040">
      <w:pPr>
        <w:ind w:left="141.73228346456688" w:firstLine="0"/>
        <w:rPr/>
      </w:pPr>
      <w:r w:rsidDel="00000000" w:rsidR="00000000" w:rsidRPr="00000000">
        <w:rPr>
          <w:rtl w:val="0"/>
        </w:rPr>
      </w:r>
    </w:p>
    <w:p w:rsidR="00000000" w:rsidDel="00000000" w:rsidP="00000000" w:rsidRDefault="00000000" w:rsidRPr="00000000" w14:paraId="00000041">
      <w:pPr>
        <w:ind w:left="141.73228346456688" w:firstLine="0"/>
        <w:rPr/>
      </w:pPr>
      <w:r w:rsidDel="00000000" w:rsidR="00000000" w:rsidRPr="00000000">
        <w:rPr>
          <w:rtl w:val="0"/>
        </w:rPr>
      </w:r>
    </w:p>
    <w:p w:rsidR="00000000" w:rsidDel="00000000" w:rsidP="00000000" w:rsidRDefault="00000000" w:rsidRPr="00000000" w14:paraId="00000042">
      <w:pPr>
        <w:ind w:left="141.73228346456688" w:firstLine="0"/>
        <w:rPr/>
      </w:pPr>
      <w:r w:rsidDel="00000000" w:rsidR="00000000" w:rsidRPr="00000000">
        <w:rPr>
          <w:rtl w:val="0"/>
        </w:rPr>
      </w:r>
    </w:p>
    <w:p w:rsidR="00000000" w:rsidDel="00000000" w:rsidP="00000000" w:rsidRDefault="00000000" w:rsidRPr="00000000" w14:paraId="00000043">
      <w:pPr>
        <w:ind w:left="141.73228346456688" w:firstLine="0"/>
        <w:rPr/>
      </w:pPr>
      <w:r w:rsidDel="00000000" w:rsidR="00000000" w:rsidRPr="00000000">
        <w:rPr>
          <w:rtl w:val="0"/>
        </w:rPr>
      </w:r>
    </w:p>
    <w:p w:rsidR="00000000" w:rsidDel="00000000" w:rsidP="00000000" w:rsidRDefault="00000000" w:rsidRPr="00000000" w14:paraId="00000044">
      <w:pPr>
        <w:ind w:left="141.73228346456688" w:firstLine="0"/>
        <w:rPr/>
      </w:pPr>
      <w:r w:rsidDel="00000000" w:rsidR="00000000" w:rsidRPr="00000000">
        <w:rPr>
          <w:rtl w:val="0"/>
        </w:rPr>
      </w:r>
    </w:p>
    <w:p w:rsidR="00000000" w:rsidDel="00000000" w:rsidP="00000000" w:rsidRDefault="00000000" w:rsidRPr="00000000" w14:paraId="00000045">
      <w:pPr>
        <w:ind w:left="0" w:firstLine="0"/>
        <w:rPr/>
      </w:pPr>
      <w:r w:rsidDel="00000000" w:rsidR="00000000" w:rsidRPr="00000000">
        <w:rPr>
          <w:rtl w:val="0"/>
        </w:rPr>
      </w:r>
    </w:p>
    <w:p w:rsidR="00000000" w:rsidDel="00000000" w:rsidP="00000000" w:rsidRDefault="00000000" w:rsidRPr="00000000" w14:paraId="00000046">
      <w:pPr>
        <w:rPr>
          <w:b w:val="1"/>
          <w:color w:val="0e101a"/>
        </w:rPr>
      </w:pPr>
      <w:r w:rsidDel="00000000" w:rsidR="00000000" w:rsidRPr="00000000">
        <w:rPr>
          <w:b w:val="1"/>
          <w:color w:val="0e101a"/>
          <w:rtl w:val="0"/>
        </w:rPr>
        <w:t xml:space="preserve">Terms and Conditions of Hire</w:t>
      </w:r>
    </w:p>
    <w:p w:rsidR="00000000" w:rsidDel="00000000" w:rsidP="00000000" w:rsidRDefault="00000000" w:rsidRPr="00000000" w14:paraId="00000047">
      <w:pPr>
        <w:rPr>
          <w:b w:val="1"/>
          <w:color w:val="0e101a"/>
        </w:rPr>
      </w:pPr>
      <w:r w:rsidDel="00000000" w:rsidR="00000000" w:rsidRPr="00000000">
        <w:rPr>
          <w:rtl w:val="0"/>
        </w:rPr>
      </w:r>
    </w:p>
    <w:p w:rsidR="00000000" w:rsidDel="00000000" w:rsidP="00000000" w:rsidRDefault="00000000" w:rsidRPr="00000000" w14:paraId="00000048">
      <w:pPr>
        <w:rPr>
          <w:color w:val="0e101a"/>
        </w:rPr>
      </w:pPr>
      <w:r w:rsidDel="00000000" w:rsidR="00000000" w:rsidRPr="00000000">
        <w:rPr>
          <w:color w:val="0e101a"/>
          <w:rtl w:val="0"/>
        </w:rPr>
        <w:t xml:space="preserve">1. Use Restrictions</w:t>
      </w:r>
    </w:p>
    <w:p w:rsidR="00000000" w:rsidDel="00000000" w:rsidP="00000000" w:rsidRDefault="00000000" w:rsidRPr="00000000" w14:paraId="00000049">
      <w:pPr>
        <w:rPr>
          <w:color w:val="0e101a"/>
        </w:rPr>
      </w:pPr>
      <w:r w:rsidDel="00000000" w:rsidR="00000000" w:rsidRPr="00000000">
        <w:rPr>
          <w:color w:val="0e101a"/>
          <w:rtl w:val="0"/>
        </w:rPr>
        <w:t xml:space="preserve">- No children's birthday parties are permitted.</w:t>
      </w:r>
    </w:p>
    <w:p w:rsidR="00000000" w:rsidDel="00000000" w:rsidP="00000000" w:rsidRDefault="00000000" w:rsidRPr="00000000" w14:paraId="0000004A">
      <w:pPr>
        <w:rPr>
          <w:color w:val="0e101a"/>
        </w:rPr>
      </w:pPr>
      <w:r w:rsidDel="00000000" w:rsidR="00000000" w:rsidRPr="00000000">
        <w:rPr>
          <w:color w:val="0e101a"/>
          <w:rtl w:val="0"/>
        </w:rPr>
        <w:t xml:space="preserve">- Rental hours end at 10:00 PM (22:00). All events must conclude, and the premises must be vacated by this time.</w:t>
      </w:r>
    </w:p>
    <w:p w:rsidR="00000000" w:rsidDel="00000000" w:rsidP="00000000" w:rsidRDefault="00000000" w:rsidRPr="00000000" w14:paraId="0000004B">
      <w:pPr>
        <w:rPr>
          <w:color w:val="0e101a"/>
        </w:rPr>
      </w:pPr>
      <w:r w:rsidDel="00000000" w:rsidR="00000000" w:rsidRPr="00000000">
        <w:rPr>
          <w:color w:val="0e101a"/>
          <w:rtl w:val="0"/>
        </w:rPr>
        <w:t xml:space="preserve">- Loud music or noise that disturbs the surrounding community is strictly prohibited.</w:t>
      </w:r>
    </w:p>
    <w:p w:rsidR="00000000" w:rsidDel="00000000" w:rsidP="00000000" w:rsidRDefault="00000000" w:rsidRPr="00000000" w14:paraId="0000004C">
      <w:pPr>
        <w:rPr>
          <w:color w:val="0e101a"/>
        </w:rPr>
      </w:pPr>
      <w:r w:rsidDel="00000000" w:rsidR="00000000" w:rsidRPr="00000000">
        <w:rPr>
          <w:color w:val="0e101a"/>
          <w:rtl w:val="0"/>
        </w:rPr>
        <w:t xml:space="preserve">- There is only one space for a car at the back of the community centre. All guests need to abide by the rules and parking laws. The hirer ensures that users/participants do not disturb residents.</w:t>
      </w:r>
    </w:p>
    <w:p w:rsidR="00000000" w:rsidDel="00000000" w:rsidP="00000000" w:rsidRDefault="00000000" w:rsidRPr="00000000" w14:paraId="0000004D">
      <w:pPr>
        <w:rPr>
          <w:color w:val="0e101a"/>
        </w:rPr>
      </w:pPr>
      <w:r w:rsidDel="00000000" w:rsidR="00000000" w:rsidRPr="00000000">
        <w:rPr>
          <w:rtl w:val="0"/>
        </w:rPr>
      </w:r>
    </w:p>
    <w:p w:rsidR="00000000" w:rsidDel="00000000" w:rsidP="00000000" w:rsidRDefault="00000000" w:rsidRPr="00000000" w14:paraId="0000004E">
      <w:pPr>
        <w:rPr>
          <w:color w:val="0e101a"/>
        </w:rPr>
      </w:pPr>
      <w:r w:rsidDel="00000000" w:rsidR="00000000" w:rsidRPr="00000000">
        <w:rPr>
          <w:color w:val="0e101a"/>
          <w:rtl w:val="0"/>
        </w:rPr>
        <w:t xml:space="preserve">2. Insurance Requirements</w:t>
      </w:r>
    </w:p>
    <w:p w:rsidR="00000000" w:rsidDel="00000000" w:rsidP="00000000" w:rsidRDefault="00000000" w:rsidRPr="00000000" w14:paraId="0000004F">
      <w:pPr>
        <w:rPr>
          <w:color w:val="0e101a"/>
        </w:rPr>
      </w:pPr>
      <w:r w:rsidDel="00000000" w:rsidR="00000000" w:rsidRPr="00000000">
        <w:rPr>
          <w:color w:val="0e101a"/>
          <w:rtl w:val="0"/>
        </w:rPr>
        <w:t xml:space="preserve">- All renters must have a valid public liability insurance policy during their rental period.</w:t>
      </w:r>
    </w:p>
    <w:p w:rsidR="00000000" w:rsidDel="00000000" w:rsidP="00000000" w:rsidRDefault="00000000" w:rsidRPr="00000000" w14:paraId="00000050">
      <w:pPr>
        <w:rPr>
          <w:color w:val="0e101a"/>
        </w:rPr>
      </w:pPr>
      <w:r w:rsidDel="00000000" w:rsidR="00000000" w:rsidRPr="00000000">
        <w:rPr>
          <w:color w:val="0e101a"/>
          <w:rtl w:val="0"/>
        </w:rPr>
        <w:t xml:space="preserve">- If requested, proof of insurance must be provided by the hirerer to the community centre management before the event.</w:t>
      </w:r>
    </w:p>
    <w:p w:rsidR="00000000" w:rsidDel="00000000" w:rsidP="00000000" w:rsidRDefault="00000000" w:rsidRPr="00000000" w14:paraId="00000051">
      <w:pPr>
        <w:rPr>
          <w:color w:val="0e101a"/>
        </w:rPr>
      </w:pPr>
      <w:r w:rsidDel="00000000" w:rsidR="00000000" w:rsidRPr="00000000">
        <w:rPr>
          <w:rtl w:val="0"/>
        </w:rPr>
      </w:r>
    </w:p>
    <w:p w:rsidR="00000000" w:rsidDel="00000000" w:rsidP="00000000" w:rsidRDefault="00000000" w:rsidRPr="00000000" w14:paraId="00000052">
      <w:pPr>
        <w:rPr>
          <w:color w:val="0e101a"/>
        </w:rPr>
      </w:pPr>
      <w:r w:rsidDel="00000000" w:rsidR="00000000" w:rsidRPr="00000000">
        <w:rPr>
          <w:color w:val="0e101a"/>
          <w:rtl w:val="0"/>
        </w:rPr>
        <w:t xml:space="preserve">3. Facility Care and Cleanliness</w:t>
      </w:r>
    </w:p>
    <w:p w:rsidR="00000000" w:rsidDel="00000000" w:rsidP="00000000" w:rsidRDefault="00000000" w:rsidRPr="00000000" w14:paraId="00000053">
      <w:pPr>
        <w:rPr>
          <w:color w:val="0e101a"/>
        </w:rPr>
      </w:pPr>
      <w:r w:rsidDel="00000000" w:rsidR="00000000" w:rsidRPr="00000000">
        <w:rPr>
          <w:color w:val="0e101a"/>
          <w:rtl w:val="0"/>
        </w:rPr>
        <w:t xml:space="preserve">- Renters are responsible for leaving the facility in the same condition as it was found, including cleaning up after their event.</w:t>
      </w:r>
    </w:p>
    <w:p w:rsidR="00000000" w:rsidDel="00000000" w:rsidP="00000000" w:rsidRDefault="00000000" w:rsidRPr="00000000" w14:paraId="00000054">
      <w:pPr>
        <w:rPr>
          <w:color w:val="0e101a"/>
        </w:rPr>
      </w:pPr>
      <w:r w:rsidDel="00000000" w:rsidR="00000000" w:rsidRPr="00000000">
        <w:rPr>
          <w:color w:val="0e101a"/>
          <w:rtl w:val="0"/>
        </w:rPr>
        <w:t xml:space="preserve">- Any damage to the premises or equipment will be the renter's financial responsibility.</w:t>
      </w:r>
    </w:p>
    <w:p w:rsidR="00000000" w:rsidDel="00000000" w:rsidP="00000000" w:rsidRDefault="00000000" w:rsidRPr="00000000" w14:paraId="00000055">
      <w:pPr>
        <w:rPr>
          <w:color w:val="0e101a"/>
        </w:rPr>
      </w:pPr>
      <w:r w:rsidDel="00000000" w:rsidR="00000000" w:rsidRPr="00000000">
        <w:rPr>
          <w:rtl w:val="0"/>
        </w:rPr>
      </w:r>
    </w:p>
    <w:p w:rsidR="00000000" w:rsidDel="00000000" w:rsidP="00000000" w:rsidRDefault="00000000" w:rsidRPr="00000000" w14:paraId="00000056">
      <w:pPr>
        <w:rPr>
          <w:color w:val="0e101a"/>
        </w:rPr>
      </w:pPr>
      <w:r w:rsidDel="00000000" w:rsidR="00000000" w:rsidRPr="00000000">
        <w:rPr>
          <w:color w:val="0e101a"/>
          <w:rtl w:val="0"/>
        </w:rPr>
        <w:t xml:space="preserve">4. Alcohol and Smoking</w:t>
      </w:r>
    </w:p>
    <w:p w:rsidR="00000000" w:rsidDel="00000000" w:rsidP="00000000" w:rsidRDefault="00000000" w:rsidRPr="00000000" w14:paraId="00000057">
      <w:pPr>
        <w:rPr>
          <w:color w:val="0e101a"/>
        </w:rPr>
      </w:pPr>
      <w:r w:rsidDel="00000000" w:rsidR="00000000" w:rsidRPr="00000000">
        <w:rPr>
          <w:color w:val="0e101a"/>
          <w:rtl w:val="0"/>
        </w:rPr>
        <w:t xml:space="preserve">- Alcohol consumption is not permitted on the premises.</w:t>
      </w:r>
    </w:p>
    <w:p w:rsidR="00000000" w:rsidDel="00000000" w:rsidP="00000000" w:rsidRDefault="00000000" w:rsidRPr="00000000" w14:paraId="00000058">
      <w:pPr>
        <w:rPr>
          <w:color w:val="0e101a"/>
        </w:rPr>
      </w:pPr>
      <w:r w:rsidDel="00000000" w:rsidR="00000000" w:rsidRPr="00000000">
        <w:rPr>
          <w:color w:val="0e101a"/>
          <w:rtl w:val="0"/>
        </w:rPr>
        <w:t xml:space="preserve">- Smoking is strictly prohibited inside and outside the community centre premises.</w:t>
      </w:r>
    </w:p>
    <w:p w:rsidR="00000000" w:rsidDel="00000000" w:rsidP="00000000" w:rsidRDefault="00000000" w:rsidRPr="00000000" w14:paraId="00000059">
      <w:pPr>
        <w:rPr>
          <w:color w:val="0e101a"/>
        </w:rPr>
      </w:pPr>
      <w:r w:rsidDel="00000000" w:rsidR="00000000" w:rsidRPr="00000000">
        <w:rPr>
          <w:rtl w:val="0"/>
        </w:rPr>
      </w:r>
    </w:p>
    <w:p w:rsidR="00000000" w:rsidDel="00000000" w:rsidP="00000000" w:rsidRDefault="00000000" w:rsidRPr="00000000" w14:paraId="0000005A">
      <w:pPr>
        <w:rPr>
          <w:color w:val="0e101a"/>
        </w:rPr>
      </w:pPr>
      <w:r w:rsidDel="00000000" w:rsidR="00000000" w:rsidRPr="00000000">
        <w:rPr>
          <w:color w:val="0e101a"/>
          <w:rtl w:val="0"/>
        </w:rPr>
        <w:t xml:space="preserve">5. Cancellation Policy</w:t>
      </w:r>
    </w:p>
    <w:p w:rsidR="00000000" w:rsidDel="00000000" w:rsidP="00000000" w:rsidRDefault="00000000" w:rsidRPr="00000000" w14:paraId="0000005B">
      <w:pPr>
        <w:rPr>
          <w:color w:val="0e101a"/>
        </w:rPr>
      </w:pPr>
      <w:r w:rsidDel="00000000" w:rsidR="00000000" w:rsidRPr="00000000">
        <w:rPr>
          <w:color w:val="0e101a"/>
          <w:rtl w:val="0"/>
        </w:rPr>
        <w:t xml:space="preserve">- Cancellations made 14 days before the event date will receive a full refund of any rental fees paid.</w:t>
      </w:r>
    </w:p>
    <w:p w:rsidR="00000000" w:rsidDel="00000000" w:rsidP="00000000" w:rsidRDefault="00000000" w:rsidRPr="00000000" w14:paraId="0000005C">
      <w:pPr>
        <w:rPr>
          <w:color w:val="0e101a"/>
        </w:rPr>
      </w:pPr>
      <w:r w:rsidDel="00000000" w:rsidR="00000000" w:rsidRPr="00000000">
        <w:rPr>
          <w:color w:val="0e101a"/>
          <w:rtl w:val="0"/>
        </w:rPr>
        <w:t xml:space="preserve">- Cancellations made five days before the event date will receive a 50% refund of any rental fees paid.</w:t>
      </w:r>
    </w:p>
    <w:p w:rsidR="00000000" w:rsidDel="00000000" w:rsidP="00000000" w:rsidRDefault="00000000" w:rsidRPr="00000000" w14:paraId="0000005D">
      <w:pPr>
        <w:rPr>
          <w:color w:val="0e101a"/>
        </w:rPr>
      </w:pPr>
      <w:r w:rsidDel="00000000" w:rsidR="00000000" w:rsidRPr="00000000">
        <w:rPr>
          <w:color w:val="0e101a"/>
          <w:rtl w:val="0"/>
        </w:rPr>
        <w:t xml:space="preserve">- Events cancelled four days or less before the event date will not receive any refund, but the rebooking will be suggested without additional fees.</w:t>
      </w:r>
    </w:p>
    <w:p w:rsidR="00000000" w:rsidDel="00000000" w:rsidP="00000000" w:rsidRDefault="00000000" w:rsidRPr="00000000" w14:paraId="0000005E">
      <w:pPr>
        <w:rPr>
          <w:color w:val="0e101a"/>
        </w:rPr>
      </w:pPr>
      <w:r w:rsidDel="00000000" w:rsidR="00000000" w:rsidRPr="00000000">
        <w:rPr>
          <w:color w:val="0e101a"/>
          <w:rtl w:val="0"/>
        </w:rPr>
        <w:t xml:space="preserve"> </w:t>
      </w:r>
    </w:p>
    <w:p w:rsidR="00000000" w:rsidDel="00000000" w:rsidP="00000000" w:rsidRDefault="00000000" w:rsidRPr="00000000" w14:paraId="0000005F">
      <w:pPr>
        <w:rPr>
          <w:color w:val="0e101a"/>
        </w:rPr>
      </w:pPr>
      <w:r w:rsidDel="00000000" w:rsidR="00000000" w:rsidRPr="00000000">
        <w:rPr>
          <w:color w:val="0e101a"/>
          <w:rtl w:val="0"/>
        </w:rPr>
        <w:t xml:space="preserve">6. Compliance with Laws and Regulations</w:t>
      </w:r>
    </w:p>
    <w:p w:rsidR="00000000" w:rsidDel="00000000" w:rsidP="00000000" w:rsidRDefault="00000000" w:rsidRPr="00000000" w14:paraId="00000060">
      <w:pPr>
        <w:rPr>
          <w:color w:val="0e101a"/>
        </w:rPr>
      </w:pPr>
      <w:r w:rsidDel="00000000" w:rsidR="00000000" w:rsidRPr="00000000">
        <w:rPr>
          <w:color w:val="0e101a"/>
          <w:rtl w:val="0"/>
        </w:rPr>
        <w:t xml:space="preserve">- Renters must comply with all applicable laws, regulations, and ordinances during their event.</w:t>
      </w:r>
    </w:p>
    <w:p w:rsidR="00000000" w:rsidDel="00000000" w:rsidP="00000000" w:rsidRDefault="00000000" w:rsidRPr="00000000" w14:paraId="00000061">
      <w:pPr>
        <w:rPr>
          <w:color w:val="0e101a"/>
        </w:rPr>
      </w:pPr>
      <w:r w:rsidDel="00000000" w:rsidR="00000000" w:rsidRPr="00000000">
        <w:rPr>
          <w:rtl w:val="0"/>
        </w:rPr>
      </w:r>
    </w:p>
    <w:p w:rsidR="00000000" w:rsidDel="00000000" w:rsidP="00000000" w:rsidRDefault="00000000" w:rsidRPr="00000000" w14:paraId="00000062">
      <w:pPr>
        <w:rPr>
          <w:color w:val="0e101a"/>
        </w:rPr>
      </w:pPr>
      <w:r w:rsidDel="00000000" w:rsidR="00000000" w:rsidRPr="00000000">
        <w:rPr>
          <w:color w:val="0e101a"/>
          <w:rtl w:val="0"/>
        </w:rPr>
        <w:t xml:space="preserve">7. Right to Refuse or Terminate</w:t>
      </w:r>
    </w:p>
    <w:p w:rsidR="00000000" w:rsidDel="00000000" w:rsidP="00000000" w:rsidRDefault="00000000" w:rsidRPr="00000000" w14:paraId="00000063">
      <w:pPr>
        <w:rPr>
          <w:color w:val="0e101a"/>
        </w:rPr>
      </w:pPr>
      <w:r w:rsidDel="00000000" w:rsidR="00000000" w:rsidRPr="00000000">
        <w:rPr>
          <w:color w:val="0e101a"/>
          <w:rtl w:val="0"/>
        </w:rPr>
        <w:t xml:space="preserve">- The community centre reserves the right to refuse any rental request or terminate an event if the renter violates these terms of use or engages in disruptive, illegal, or unacceptable behaviour.</w:t>
      </w:r>
    </w:p>
    <w:p w:rsidR="00000000" w:rsidDel="00000000" w:rsidP="00000000" w:rsidRDefault="00000000" w:rsidRPr="00000000" w14:paraId="00000064">
      <w:pPr>
        <w:rPr>
          <w:color w:val="0e101a"/>
        </w:rPr>
      </w:pPr>
      <w:r w:rsidDel="00000000" w:rsidR="00000000" w:rsidRPr="00000000">
        <w:rPr>
          <w:color w:val="0e101a"/>
          <w:rtl w:val="0"/>
        </w:rPr>
        <w:t xml:space="preserve">When renting the community centre, renters agree to abide by these terms of use, which the community centre management reserves the right to modify at any time.</w:t>
      </w:r>
    </w:p>
    <w:p w:rsidR="00000000" w:rsidDel="00000000" w:rsidP="00000000" w:rsidRDefault="00000000" w:rsidRPr="00000000" w14:paraId="00000065">
      <w:pPr>
        <w:rPr>
          <w:color w:val="0e101a"/>
        </w:rPr>
      </w:pPr>
      <w:r w:rsidDel="00000000" w:rsidR="00000000" w:rsidRPr="00000000">
        <w:rPr>
          <w:rtl w:val="0"/>
        </w:rPr>
      </w:r>
    </w:p>
    <w:p w:rsidR="00000000" w:rsidDel="00000000" w:rsidP="00000000" w:rsidRDefault="00000000" w:rsidRPr="00000000" w14:paraId="00000066">
      <w:pPr>
        <w:rPr>
          <w:color w:val="0e101a"/>
        </w:rPr>
      </w:pPr>
      <w:r w:rsidDel="00000000" w:rsidR="00000000" w:rsidRPr="00000000">
        <w:rPr>
          <w:color w:val="0e101a"/>
          <w:rtl w:val="0"/>
        </w:rPr>
        <w:t xml:space="preserve">8. CCTV</w:t>
      </w:r>
    </w:p>
    <w:p w:rsidR="00000000" w:rsidDel="00000000" w:rsidP="00000000" w:rsidRDefault="00000000" w:rsidRPr="00000000" w14:paraId="00000067">
      <w:pPr>
        <w:rPr>
          <w:color w:val="0e101a"/>
        </w:rPr>
      </w:pPr>
      <w:r w:rsidDel="00000000" w:rsidR="00000000" w:rsidRPr="00000000">
        <w:rPr>
          <w:color w:val="0e101a"/>
          <w:rtl w:val="0"/>
        </w:rPr>
        <w:t xml:space="preserve">Our community centre has CCTV cameras to ensure the safety and security of all visitors, staff, and property. By signing this form, you acknowledge and accept that CCTV cameras are in operation and understand that the footage recorded may be used for security purposes, incident investigations, and operational monitoring in compliance with the UK General Data Protection Regulation (GDPR) and the Data Protection Act 2018. Please see the policy for more information.</w:t>
      </w:r>
    </w:p>
    <w:p w:rsidR="00000000" w:rsidDel="00000000" w:rsidP="00000000" w:rsidRDefault="00000000" w:rsidRPr="00000000" w14:paraId="00000068">
      <w:pPr>
        <w:rPr>
          <w:color w:val="0e101a"/>
        </w:rPr>
      </w:pPr>
      <w:r w:rsidDel="00000000" w:rsidR="00000000" w:rsidRPr="00000000">
        <w:rPr>
          <w:rtl w:val="0"/>
        </w:rPr>
      </w:r>
    </w:p>
    <w:p w:rsidR="00000000" w:rsidDel="00000000" w:rsidP="00000000" w:rsidRDefault="00000000" w:rsidRPr="00000000" w14:paraId="00000069">
      <w:pPr>
        <w:rPr>
          <w:color w:val="0e101a"/>
        </w:rPr>
      </w:pPr>
      <w:r w:rsidDel="00000000" w:rsidR="00000000" w:rsidRPr="00000000">
        <w:rPr>
          <w:color w:val="0e101a"/>
          <w:rtl w:val="0"/>
        </w:rPr>
        <w:t xml:space="preserve">Date of the last update: 18/08/2024</w:t>
      </w:r>
    </w:p>
    <w:p w:rsidR="00000000" w:rsidDel="00000000" w:rsidP="00000000" w:rsidRDefault="00000000" w:rsidRPr="00000000" w14:paraId="0000006A">
      <w:pPr>
        <w:rPr>
          <w:b w:val="1"/>
        </w:rPr>
      </w:pPr>
      <w:r w:rsidDel="00000000" w:rsidR="00000000" w:rsidRPr="00000000">
        <w:rPr>
          <w:rtl w:val="0"/>
        </w:rPr>
      </w:r>
    </w:p>
    <w:p w:rsidR="00000000" w:rsidDel="00000000" w:rsidP="00000000" w:rsidRDefault="00000000" w:rsidRPr="00000000" w14:paraId="0000006B">
      <w:pPr>
        <w:ind w:left="0" w:firstLine="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